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48D2E" w14:textId="27C659FB" w:rsidR="00F9368C" w:rsidRDefault="00F9368C" w:rsidP="00F9368C">
      <w:pPr>
        <w:rPr>
          <w:rFonts w:ascii="Times New Roman" w:hAnsi="Times New Roman" w:cs="Times New Roman" w:hint="eastAsia"/>
          <w:sz w:val="28"/>
          <w:szCs w:val="28"/>
        </w:rPr>
      </w:pPr>
      <w:r w:rsidRPr="008E77CA">
        <w:rPr>
          <w:rFonts w:ascii="Times New Roman" w:hAnsi="Times New Roman" w:cs="Times New Roman"/>
          <w:sz w:val="28"/>
          <w:szCs w:val="28"/>
        </w:rPr>
        <w:t>Trade Finance Project CALL Memo: 2024</w:t>
      </w:r>
      <w:r w:rsidR="00632BE8">
        <w:rPr>
          <w:rFonts w:ascii="Times New Roman" w:hAnsi="Times New Roman" w:cs="Times New Roman" w:hint="eastAsia"/>
          <w:sz w:val="28"/>
          <w:szCs w:val="28"/>
        </w:rPr>
        <w:t>0</w:t>
      </w:r>
      <w:r w:rsidR="00B12382">
        <w:rPr>
          <w:rFonts w:ascii="Times New Roman" w:hAnsi="Times New Roman" w:cs="Times New Roman" w:hint="eastAsia"/>
          <w:sz w:val="28"/>
          <w:szCs w:val="28"/>
        </w:rPr>
        <w:t>502</w:t>
      </w:r>
    </w:p>
    <w:p w14:paraId="162900EB" w14:textId="783A4A05" w:rsidR="00F9368C" w:rsidRDefault="00962E51" w:rsidP="00962E51">
      <w:pPr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Recorded by </w:t>
      </w:r>
      <w:proofErr w:type="spellStart"/>
      <w:r>
        <w:rPr>
          <w:rFonts w:ascii="Times New Roman" w:hAnsi="Times New Roman" w:cs="Times New Roman" w:hint="eastAsia"/>
          <w:sz w:val="22"/>
        </w:rPr>
        <w:t>Hisanao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2"/>
        </w:rPr>
        <w:t>Sugamata</w:t>
      </w:r>
      <w:proofErr w:type="spellEnd"/>
    </w:p>
    <w:p w14:paraId="1A0738C7" w14:textId="77777777" w:rsidR="00962E51" w:rsidRDefault="00962E51" w:rsidP="00962E51">
      <w:pPr>
        <w:jc w:val="right"/>
        <w:rPr>
          <w:rFonts w:ascii="Times New Roman" w:hAnsi="Times New Roman" w:cs="Times New Roman"/>
          <w:sz w:val="22"/>
        </w:rPr>
      </w:pPr>
    </w:p>
    <w:p w14:paraId="3E14FDBB" w14:textId="68FD28E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Meeting </w:t>
      </w:r>
      <w:r>
        <w:rPr>
          <w:rFonts w:ascii="Times New Roman" w:hAnsi="Times New Roman" w:cs="Times New Roman" w:hint="eastAsia"/>
          <w:sz w:val="22"/>
        </w:rPr>
        <w:t>D</w:t>
      </w:r>
      <w:r>
        <w:rPr>
          <w:rFonts w:ascii="Times New Roman" w:hAnsi="Times New Roman" w:cs="Times New Roman"/>
          <w:sz w:val="22"/>
        </w:rPr>
        <w:t xml:space="preserve">ate &amp; Time: </w:t>
      </w:r>
      <w:r w:rsidR="007E19E4">
        <w:rPr>
          <w:rFonts w:ascii="Times New Roman" w:hAnsi="Times New Roman" w:cs="Times New Roman" w:hint="eastAsia"/>
          <w:sz w:val="22"/>
        </w:rPr>
        <w:t>7</w:t>
      </w:r>
      <w:r>
        <w:rPr>
          <w:rFonts w:ascii="Times New Roman" w:hAnsi="Times New Roman" w:cs="Times New Roman"/>
          <w:sz w:val="22"/>
        </w:rPr>
        <w:t xml:space="preserve">:00 – </w:t>
      </w:r>
      <w:r w:rsidR="007E19E4">
        <w:rPr>
          <w:rFonts w:ascii="Times New Roman" w:hAnsi="Times New Roman" w:cs="Times New Roman" w:hint="eastAsia"/>
          <w:sz w:val="22"/>
        </w:rPr>
        <w:t>8</w:t>
      </w:r>
      <w:r>
        <w:rPr>
          <w:rFonts w:ascii="Times New Roman" w:hAnsi="Times New Roman" w:cs="Times New Roman"/>
          <w:sz w:val="22"/>
        </w:rPr>
        <w:t xml:space="preserve">:00 UTC on </w:t>
      </w:r>
      <w:r w:rsidR="00B12382">
        <w:rPr>
          <w:rFonts w:ascii="Times New Roman" w:hAnsi="Times New Roman" w:cs="Times New Roman" w:hint="eastAsia"/>
          <w:sz w:val="22"/>
        </w:rPr>
        <w:t>02May</w:t>
      </w:r>
      <w:r>
        <w:rPr>
          <w:rFonts w:ascii="Times New Roman" w:hAnsi="Times New Roman" w:cs="Times New Roman"/>
          <w:sz w:val="22"/>
        </w:rPr>
        <w:t>2024</w:t>
      </w:r>
    </w:p>
    <w:p w14:paraId="4656B7EA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Meeting Location: Online</w:t>
      </w:r>
    </w:p>
    <w:p w14:paraId="07DA62B4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</w:p>
    <w:p w14:paraId="60094CEF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P</w:t>
      </w:r>
      <w:r>
        <w:rPr>
          <w:rFonts w:ascii="Times New Roman" w:hAnsi="Times New Roman" w:cs="Times New Roman"/>
          <w:sz w:val="22"/>
        </w:rPr>
        <w:t>articipants:</w:t>
      </w:r>
    </w:p>
    <w:p w14:paraId="5FD959D8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Sue Probert</w:t>
      </w:r>
      <w:r>
        <w:rPr>
          <w:rFonts w:ascii="Times New Roman" w:hAnsi="Times New Roman" w:cs="Times New Roman" w:hint="eastAsia"/>
          <w:sz w:val="22"/>
        </w:rPr>
        <w:t xml:space="preserve"> (Initiate the call)</w:t>
      </w:r>
    </w:p>
    <w:p w14:paraId="5A032146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H</w:t>
      </w:r>
      <w:r>
        <w:rPr>
          <w:rFonts w:ascii="Times New Roman" w:hAnsi="Times New Roman" w:cs="Times New Roman"/>
          <w:sz w:val="22"/>
        </w:rPr>
        <w:t>anane Becha</w:t>
      </w:r>
    </w:p>
    <w:p w14:paraId="45206235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 w:hint="eastAsia"/>
          <w:sz w:val="22"/>
        </w:rPr>
        <w:t>H</w:t>
      </w:r>
      <w:r>
        <w:rPr>
          <w:rFonts w:ascii="Times New Roman" w:hAnsi="Times New Roman" w:cs="Times New Roman"/>
          <w:sz w:val="22"/>
        </w:rPr>
        <w:t>isanao</w:t>
      </w:r>
      <w:proofErr w:type="spellEnd"/>
      <w:r>
        <w:rPr>
          <w:rFonts w:ascii="Times New Roman" w:hAnsi="Times New Roman" w:cs="Times New Roman"/>
          <w:sz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</w:rPr>
        <w:t>Sugamata</w:t>
      </w:r>
      <w:proofErr w:type="spellEnd"/>
    </w:p>
    <w:p w14:paraId="5A1DC29F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</w:t>
      </w:r>
      <w:r>
        <w:rPr>
          <w:rFonts w:ascii="Times New Roman" w:hAnsi="Times New Roman" w:cs="Times New Roman"/>
          <w:sz w:val="22"/>
        </w:rPr>
        <w:t>odd Frazier</w:t>
      </w:r>
    </w:p>
    <w:p w14:paraId="2A454DEE" w14:textId="77777777" w:rsidR="00105716" w:rsidRDefault="00105716" w:rsidP="00105716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G</w:t>
      </w:r>
      <w:r>
        <w:rPr>
          <w:rFonts w:ascii="Times New Roman" w:hAnsi="Times New Roman" w:cs="Times New Roman"/>
          <w:sz w:val="22"/>
        </w:rPr>
        <w:t>erhard Heemskerk</w:t>
      </w:r>
    </w:p>
    <w:p w14:paraId="05C2E913" w14:textId="59A54072" w:rsidR="003C65D0" w:rsidRDefault="003C65D0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Tej</w:t>
      </w:r>
    </w:p>
    <w:p w14:paraId="41362083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D</w:t>
      </w:r>
      <w:r>
        <w:rPr>
          <w:rFonts w:ascii="Times New Roman" w:hAnsi="Times New Roman" w:cs="Times New Roman"/>
          <w:sz w:val="22"/>
        </w:rPr>
        <w:t>aizo Kiyotomo</w:t>
      </w:r>
    </w:p>
    <w:p w14:paraId="63158218" w14:textId="671C6EA4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Yan Zhang</w:t>
      </w:r>
    </w:p>
    <w:p w14:paraId="3C5452CC" w14:textId="0B851374" w:rsidR="005C65F5" w:rsidRDefault="005C65F5" w:rsidP="00F9368C">
      <w:pPr>
        <w:ind w:leftChars="200" w:left="420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 w:hint="eastAsia"/>
          <w:sz w:val="22"/>
        </w:rPr>
        <w:t>Kagisho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2"/>
        </w:rPr>
        <w:t>Ramat</w:t>
      </w:r>
      <w:r w:rsidR="00096941">
        <w:rPr>
          <w:rFonts w:ascii="Times New Roman" w:hAnsi="Times New Roman" w:cs="Times New Roman" w:hint="eastAsia"/>
          <w:sz w:val="22"/>
        </w:rPr>
        <w:t>sa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</w:t>
      </w:r>
    </w:p>
    <w:p w14:paraId="41A986FC" w14:textId="7C9F4469" w:rsidR="005C65F5" w:rsidRDefault="005C65F5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Mads Wacher </w:t>
      </w:r>
    </w:p>
    <w:p w14:paraId="0B7DAA9F" w14:textId="069ECC03" w:rsidR="003C65D0" w:rsidRDefault="00096941" w:rsidP="00F9368C">
      <w:pPr>
        <w:ind w:leftChars="200" w:left="420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 w:hint="eastAsia"/>
          <w:sz w:val="22"/>
        </w:rPr>
        <w:t>Mees van der Wiel</w:t>
      </w:r>
    </w:p>
    <w:p w14:paraId="78EC94BF" w14:textId="77777777" w:rsidR="00E70816" w:rsidRDefault="00E70816"/>
    <w:p w14:paraId="22B4BB61" w14:textId="5CE86330" w:rsidR="00632BE8" w:rsidRDefault="00C4470B" w:rsidP="00632BE8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 w:hint="eastAsia"/>
          <w:sz w:val="22"/>
        </w:rPr>
        <w:t>eBL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requirements</w:t>
      </w:r>
    </w:p>
    <w:p w14:paraId="57774DB1" w14:textId="6041BA95" w:rsidR="00632BE8" w:rsidRDefault="00096941" w:rsidP="00BD70C4">
      <w:pPr>
        <w:pStyle w:val="a3"/>
        <w:numPr>
          <w:ilvl w:val="0"/>
          <w:numId w:val="7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Mad Wacher (FIATA) pointed out BIEs which seemed to be lacking, such as Loading/Unloading Port, Pick up Date and Time.</w:t>
      </w:r>
    </w:p>
    <w:p w14:paraId="12407FFD" w14:textId="72014DE3" w:rsidR="00096941" w:rsidRDefault="00096941" w:rsidP="00BD70C4">
      <w:pPr>
        <w:pStyle w:val="a3"/>
        <w:ind w:leftChars="0" w:left="8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But all the required BIEs seems to be found in the current </w:t>
      </w:r>
      <w:proofErr w:type="spellStart"/>
      <w:r>
        <w:rPr>
          <w:rFonts w:ascii="Times New Roman" w:hAnsi="Times New Roman" w:cs="Times New Roman" w:hint="eastAsia"/>
          <w:sz w:val="22"/>
        </w:rPr>
        <w:t>eBL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message structure.</w:t>
      </w:r>
    </w:p>
    <w:p w14:paraId="5EE2BB33" w14:textId="652B8302" w:rsidR="00096941" w:rsidRDefault="00BD70C4" w:rsidP="00797BCE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 w:hint="eastAsia"/>
          <w:sz w:val="22"/>
        </w:rPr>
        <w:t>Hisanao</w:t>
      </w:r>
      <w:r>
        <w:rPr>
          <w:rFonts w:ascii="Times New Roman" w:hAnsi="Times New Roman" w:cs="Times New Roman"/>
          <w:sz w:val="22"/>
        </w:rPr>
        <w:t>’</w:t>
      </w:r>
      <w:r>
        <w:rPr>
          <w:rFonts w:ascii="Times New Roman" w:hAnsi="Times New Roman" w:cs="Times New Roman" w:hint="eastAsia"/>
          <w:sz w:val="22"/>
        </w:rPr>
        <w:t>s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requirements which was discussed at the previous meeting were revisited.</w:t>
      </w:r>
    </w:p>
    <w:p w14:paraId="30767DF1" w14:textId="47E16424" w:rsidR="00BD70C4" w:rsidRDefault="00BD70C4" w:rsidP="00797BCE">
      <w:pPr>
        <w:pStyle w:val="a3"/>
        <w:ind w:leftChars="371" w:left="77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Req.1: Consignee Receipt Date Time</w:t>
      </w:r>
    </w:p>
    <w:p w14:paraId="284A5D13" w14:textId="52FB5DC4" w:rsidR="00BD70C4" w:rsidRDefault="00BD70C4" w:rsidP="00797BCE">
      <w:pPr>
        <w:pStyle w:val="a3"/>
        <w:ind w:leftChars="371" w:left="77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The assessment is to be continued.</w:t>
      </w:r>
    </w:p>
    <w:p w14:paraId="5AEBDCA9" w14:textId="370B1E4A" w:rsidR="00BD70C4" w:rsidRDefault="00BD70C4" w:rsidP="00797BCE">
      <w:pPr>
        <w:pStyle w:val="a3"/>
        <w:ind w:leftChars="371" w:left="77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Req.2: Export License</w:t>
      </w:r>
    </w:p>
    <w:p w14:paraId="64E3CB9D" w14:textId="3EA2A689" w:rsidR="00BD70C4" w:rsidRPr="00BD70C4" w:rsidRDefault="00BD70C4" w:rsidP="00797BCE">
      <w:pPr>
        <w:pStyle w:val="a3"/>
        <w:ind w:leftChars="371" w:left="779"/>
        <w:rPr>
          <w:rFonts w:hint="eastAsia"/>
        </w:rPr>
      </w:pPr>
      <w:r>
        <w:rPr>
          <w:rFonts w:hint="eastAsia"/>
        </w:rPr>
        <w:t xml:space="preserve">Add </w:t>
      </w:r>
      <w:r w:rsidRPr="00C9065F">
        <w:t>“</w:t>
      </w:r>
      <w:r w:rsidRPr="00C9065F">
        <w:rPr>
          <w:rFonts w:hint="eastAsia"/>
        </w:rPr>
        <w:t>Associated. Reference_ Document</w:t>
      </w:r>
      <w:r>
        <w:t>”</w:t>
      </w:r>
      <w:r>
        <w:rPr>
          <w:rFonts w:hint="eastAsia"/>
        </w:rPr>
        <w:t xml:space="preserve"> to the </w:t>
      </w:r>
      <w:proofErr w:type="spellStart"/>
      <w:r>
        <w:rPr>
          <w:rFonts w:hint="eastAsia"/>
        </w:rPr>
        <w:t>eBL</w:t>
      </w:r>
      <w:proofErr w:type="spellEnd"/>
      <w:r>
        <w:rPr>
          <w:rFonts w:hint="eastAsia"/>
        </w:rPr>
        <w:t xml:space="preserve"> message structure.</w:t>
      </w:r>
      <w:r>
        <w:rPr>
          <w:rFonts w:hint="eastAsia"/>
        </w:rPr>
        <w:t xml:space="preserve"> </w:t>
      </w:r>
      <w:r>
        <w:sym w:font="Wingdings" w:char="F0E8"/>
      </w:r>
      <w:r>
        <w:rPr>
          <w:rFonts w:hint="eastAsia"/>
        </w:rPr>
        <w:t>Done.</w:t>
      </w:r>
    </w:p>
    <w:p w14:paraId="6579DF23" w14:textId="6395CA5B" w:rsidR="00096941" w:rsidRDefault="00BD70C4" w:rsidP="00797BCE">
      <w:pPr>
        <w:pStyle w:val="a3"/>
        <w:ind w:leftChars="371" w:left="779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Req.3: </w:t>
      </w:r>
      <w:r w:rsidR="00797BCE">
        <w:rPr>
          <w:rFonts w:ascii="Times New Roman" w:hAnsi="Times New Roman" w:cs="Times New Roman" w:hint="eastAsia"/>
          <w:sz w:val="22"/>
        </w:rPr>
        <w:t>Cargo Receipt Date Time</w:t>
      </w:r>
    </w:p>
    <w:p w14:paraId="73DAF6D2" w14:textId="3B66A9A4" w:rsidR="00BD70C4" w:rsidRDefault="00C60926" w:rsidP="00797BCE">
      <w:pPr>
        <w:pStyle w:val="a3"/>
        <w:ind w:leftChars="371" w:left="779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Use </w:t>
      </w:r>
      <w:r>
        <w:rPr>
          <w:rFonts w:ascii="Times New Roman" w:hAnsi="Times New Roman" w:cs="Times New Roman"/>
          <w:sz w:val="22"/>
        </w:rPr>
        <w:t>“</w:t>
      </w:r>
      <w:r w:rsidRPr="00C60926">
        <w:rPr>
          <w:rFonts w:ascii="Times New Roman" w:hAnsi="Times New Roman" w:cs="Times New Roman"/>
          <w:sz w:val="22"/>
        </w:rPr>
        <w:t>Supply Chain_ Consignment. Carrier Acceptance. Date Time</w:t>
      </w:r>
      <w:r w:rsidR="00797BCE">
        <w:rPr>
          <w:rFonts w:ascii="Times New Roman" w:hAnsi="Times New Roman" w:cs="Times New Roman"/>
          <w:sz w:val="22"/>
        </w:rPr>
        <w:t>”</w:t>
      </w:r>
      <w:r w:rsidR="00797BCE">
        <w:rPr>
          <w:rFonts w:ascii="Times New Roman" w:hAnsi="Times New Roman" w:cs="Times New Roman" w:hint="eastAsia"/>
          <w:sz w:val="22"/>
        </w:rPr>
        <w:t xml:space="preserve">. </w:t>
      </w:r>
      <w:r w:rsidR="00797BCE" w:rsidRPr="00797BCE">
        <w:rPr>
          <w:rFonts w:ascii="Times New Roman" w:hAnsi="Times New Roman" w:cs="Times New Roman"/>
          <w:sz w:val="22"/>
        </w:rPr>
        <w:sym w:font="Wingdings" w:char="F0E8"/>
      </w:r>
      <w:r w:rsidR="00797BCE">
        <w:rPr>
          <w:rFonts w:ascii="Times New Roman" w:hAnsi="Times New Roman" w:cs="Times New Roman" w:hint="eastAsia"/>
          <w:sz w:val="22"/>
        </w:rPr>
        <w:t>Done.</w:t>
      </w:r>
    </w:p>
    <w:p w14:paraId="6DB87576" w14:textId="447185F1" w:rsidR="00632BE8" w:rsidRDefault="00FB338B" w:rsidP="00632BE8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Any other business</w:t>
      </w:r>
    </w:p>
    <w:p w14:paraId="4941A212" w14:textId="58F8EA88" w:rsidR="00A279D4" w:rsidRDefault="00C9065F" w:rsidP="00A279D4">
      <w:pPr>
        <w:pStyle w:val="a3"/>
        <w:numPr>
          <w:ilvl w:val="0"/>
          <w:numId w:val="6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The next project call will be held on </w:t>
      </w:r>
      <w:r w:rsidR="00797BCE">
        <w:rPr>
          <w:rFonts w:ascii="Times New Roman" w:hAnsi="Times New Roman" w:cs="Times New Roman" w:hint="eastAsia"/>
          <w:sz w:val="22"/>
        </w:rPr>
        <w:t>16</w:t>
      </w:r>
      <w:r w:rsidR="00797BCE" w:rsidRPr="00797BCE">
        <w:rPr>
          <w:rFonts w:ascii="Times New Roman" w:hAnsi="Times New Roman" w:cs="Times New Roman" w:hint="eastAsia"/>
          <w:sz w:val="22"/>
          <w:vertAlign w:val="superscript"/>
        </w:rPr>
        <w:t>th</w:t>
      </w:r>
      <w:r w:rsidR="00797BCE">
        <w:rPr>
          <w:rFonts w:ascii="Times New Roman" w:hAnsi="Times New Roman" w:cs="Times New Roman" w:hint="eastAsia"/>
          <w:sz w:val="22"/>
        </w:rPr>
        <w:t xml:space="preserve"> of </w:t>
      </w:r>
      <w:r>
        <w:rPr>
          <w:rFonts w:ascii="Times New Roman" w:hAnsi="Times New Roman" w:cs="Times New Roman" w:hint="eastAsia"/>
          <w:sz w:val="22"/>
        </w:rPr>
        <w:t xml:space="preserve">May. </w:t>
      </w:r>
      <w:r w:rsidR="00395104">
        <w:rPr>
          <w:rFonts w:ascii="Times New Roman" w:hAnsi="Times New Roman" w:cs="Times New Roman" w:hint="eastAsia"/>
          <w:sz w:val="22"/>
        </w:rPr>
        <w:t xml:space="preserve">We will continue the discussion around </w:t>
      </w:r>
      <w:proofErr w:type="spellStart"/>
      <w:r w:rsidR="00395104">
        <w:rPr>
          <w:rFonts w:ascii="Times New Roman" w:hAnsi="Times New Roman" w:cs="Times New Roman" w:hint="eastAsia"/>
          <w:sz w:val="22"/>
        </w:rPr>
        <w:t>eBL</w:t>
      </w:r>
      <w:proofErr w:type="spellEnd"/>
      <w:r w:rsidR="00395104">
        <w:rPr>
          <w:rFonts w:ascii="Times New Roman" w:hAnsi="Times New Roman" w:cs="Times New Roman" w:hint="eastAsia"/>
          <w:sz w:val="22"/>
        </w:rPr>
        <w:t>.</w:t>
      </w:r>
    </w:p>
    <w:p w14:paraId="45B28C80" w14:textId="6148452B" w:rsidR="00797BCE" w:rsidRDefault="00797BCE" w:rsidP="00A279D4">
      <w:pPr>
        <w:pStyle w:val="a3"/>
        <w:numPr>
          <w:ilvl w:val="0"/>
          <w:numId w:val="6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The Cargo Insurance BRS will be on the table at 13</w:t>
      </w:r>
      <w:r w:rsidRPr="00797BCE">
        <w:rPr>
          <w:rFonts w:ascii="Times New Roman" w:hAnsi="Times New Roman" w:cs="Times New Roman" w:hint="eastAsia"/>
          <w:sz w:val="22"/>
          <w:vertAlign w:val="superscript"/>
        </w:rPr>
        <w:t>th</w:t>
      </w:r>
      <w:r>
        <w:rPr>
          <w:rFonts w:ascii="Times New Roman" w:hAnsi="Times New Roman" w:cs="Times New Roman" w:hint="eastAsia"/>
          <w:sz w:val="22"/>
        </w:rPr>
        <w:t xml:space="preserve"> of June.</w:t>
      </w:r>
    </w:p>
    <w:p w14:paraId="1B767AAA" w14:textId="29EC0D17" w:rsidR="0029402F" w:rsidRDefault="00395104" w:rsidP="00A279D4">
      <w:pPr>
        <w:pStyle w:val="a3"/>
        <w:numPr>
          <w:ilvl w:val="0"/>
          <w:numId w:val="6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The due date of the submission for CCL2024A is</w:t>
      </w:r>
      <w:r w:rsidR="00797BCE">
        <w:rPr>
          <w:rFonts w:ascii="Times New Roman" w:hAnsi="Times New Roman" w:cs="Times New Roman" w:hint="eastAsia"/>
          <w:sz w:val="22"/>
        </w:rPr>
        <w:t xml:space="preserve"> postponed to </w:t>
      </w:r>
      <w:r>
        <w:rPr>
          <w:rFonts w:ascii="Times New Roman" w:hAnsi="Times New Roman" w:cs="Times New Roman" w:hint="eastAsia"/>
          <w:sz w:val="22"/>
        </w:rPr>
        <w:t xml:space="preserve">the end of </w:t>
      </w:r>
      <w:r w:rsidR="00797BCE">
        <w:rPr>
          <w:rFonts w:ascii="Times New Roman" w:hAnsi="Times New Roman" w:cs="Times New Roman" w:hint="eastAsia"/>
          <w:sz w:val="22"/>
        </w:rPr>
        <w:t>May</w:t>
      </w:r>
      <w:r>
        <w:rPr>
          <w:rFonts w:ascii="Times New Roman" w:hAnsi="Times New Roman" w:cs="Times New Roman" w:hint="eastAsia"/>
          <w:sz w:val="22"/>
        </w:rPr>
        <w:t>.</w:t>
      </w:r>
    </w:p>
    <w:sectPr w:rsidR="0029402F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EC268" w14:textId="77777777" w:rsidR="006371EC" w:rsidRDefault="006371EC" w:rsidP="00962E51">
      <w:r>
        <w:separator/>
      </w:r>
    </w:p>
  </w:endnote>
  <w:endnote w:type="continuationSeparator" w:id="0">
    <w:p w14:paraId="70A3B201" w14:textId="77777777" w:rsidR="006371EC" w:rsidRDefault="006371EC" w:rsidP="0096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640601"/>
      <w:docPartObj>
        <w:docPartGallery w:val="Page Numbers (Bottom of Page)"/>
        <w:docPartUnique/>
      </w:docPartObj>
    </w:sdtPr>
    <w:sdtContent>
      <w:p w14:paraId="12080E9C" w14:textId="14397BBA" w:rsidR="00962E51" w:rsidRDefault="00962E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2371629" w14:textId="77777777" w:rsidR="00962E51" w:rsidRDefault="00962E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E21F5" w14:textId="77777777" w:rsidR="006371EC" w:rsidRDefault="006371EC" w:rsidP="00962E51">
      <w:r>
        <w:separator/>
      </w:r>
    </w:p>
  </w:footnote>
  <w:footnote w:type="continuationSeparator" w:id="0">
    <w:p w14:paraId="5B443C8A" w14:textId="77777777" w:rsidR="006371EC" w:rsidRDefault="006371EC" w:rsidP="0096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4333A"/>
    <w:multiLevelType w:val="hybridMultilevel"/>
    <w:tmpl w:val="3D400F56"/>
    <w:lvl w:ilvl="0" w:tplc="592C6D8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0AAE6ADE"/>
    <w:multiLevelType w:val="hybridMultilevel"/>
    <w:tmpl w:val="3CB8E20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2" w15:restartNumberingAfterBreak="0">
    <w:nsid w:val="0EF62B5F"/>
    <w:multiLevelType w:val="hybridMultilevel"/>
    <w:tmpl w:val="ACEA4236"/>
    <w:lvl w:ilvl="0" w:tplc="2AA2E6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1406F18"/>
    <w:multiLevelType w:val="hybridMultilevel"/>
    <w:tmpl w:val="703E65D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4" w15:restartNumberingAfterBreak="0">
    <w:nsid w:val="19481CE9"/>
    <w:multiLevelType w:val="hybridMultilevel"/>
    <w:tmpl w:val="992CA8F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5" w15:restartNumberingAfterBreak="0">
    <w:nsid w:val="3B3174AB"/>
    <w:multiLevelType w:val="hybridMultilevel"/>
    <w:tmpl w:val="18861CD8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6" w15:restartNumberingAfterBreak="0">
    <w:nsid w:val="3E574177"/>
    <w:multiLevelType w:val="hybridMultilevel"/>
    <w:tmpl w:val="710A28D4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7" w15:restartNumberingAfterBreak="0">
    <w:nsid w:val="7C4114EA"/>
    <w:multiLevelType w:val="hybridMultilevel"/>
    <w:tmpl w:val="F602374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num w:numId="1" w16cid:durableId="1142431966">
    <w:abstractNumId w:val="2"/>
  </w:num>
  <w:num w:numId="2" w16cid:durableId="1159924226">
    <w:abstractNumId w:val="4"/>
  </w:num>
  <w:num w:numId="3" w16cid:durableId="1089233330">
    <w:abstractNumId w:val="0"/>
  </w:num>
  <w:num w:numId="4" w16cid:durableId="616833409">
    <w:abstractNumId w:val="1"/>
  </w:num>
  <w:num w:numId="5" w16cid:durableId="418674836">
    <w:abstractNumId w:val="3"/>
  </w:num>
  <w:num w:numId="6" w16cid:durableId="736781963">
    <w:abstractNumId w:val="6"/>
  </w:num>
  <w:num w:numId="7" w16cid:durableId="1304652886">
    <w:abstractNumId w:val="7"/>
  </w:num>
  <w:num w:numId="8" w16cid:durableId="5809920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68C"/>
    <w:rsid w:val="00096941"/>
    <w:rsid w:val="00105716"/>
    <w:rsid w:val="001D4631"/>
    <w:rsid w:val="001F54F1"/>
    <w:rsid w:val="0029402F"/>
    <w:rsid w:val="00395104"/>
    <w:rsid w:val="003B3081"/>
    <w:rsid w:val="003C65D0"/>
    <w:rsid w:val="00532CDF"/>
    <w:rsid w:val="005C65F5"/>
    <w:rsid w:val="005E4F1A"/>
    <w:rsid w:val="00632BE8"/>
    <w:rsid w:val="006371EC"/>
    <w:rsid w:val="00797BCE"/>
    <w:rsid w:val="007E19E4"/>
    <w:rsid w:val="00817200"/>
    <w:rsid w:val="0083451C"/>
    <w:rsid w:val="008758A7"/>
    <w:rsid w:val="009034FC"/>
    <w:rsid w:val="00962E51"/>
    <w:rsid w:val="00A11A04"/>
    <w:rsid w:val="00A279D4"/>
    <w:rsid w:val="00A340F7"/>
    <w:rsid w:val="00A63FA4"/>
    <w:rsid w:val="00B12382"/>
    <w:rsid w:val="00BD70C4"/>
    <w:rsid w:val="00C4470B"/>
    <w:rsid w:val="00C60926"/>
    <w:rsid w:val="00C9065F"/>
    <w:rsid w:val="00CC36C7"/>
    <w:rsid w:val="00CD3CE0"/>
    <w:rsid w:val="00D17946"/>
    <w:rsid w:val="00DC254F"/>
    <w:rsid w:val="00DF2EF8"/>
    <w:rsid w:val="00E70816"/>
    <w:rsid w:val="00F9368C"/>
    <w:rsid w:val="00FB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E4F1C4"/>
  <w15:chartTrackingRefBased/>
  <w15:docId w15:val="{235D2E5C-66DA-4733-B2FA-33DCD6CE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6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BE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2E51"/>
  </w:style>
  <w:style w:type="paragraph" w:styleId="a6">
    <w:name w:val="footer"/>
    <w:basedOn w:val="a"/>
    <w:link w:val="a7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2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5</cp:revision>
  <dcterms:created xsi:type="dcterms:W3CDTF">2024-05-03T01:24:00Z</dcterms:created>
  <dcterms:modified xsi:type="dcterms:W3CDTF">2024-05-03T02:50:00Z</dcterms:modified>
</cp:coreProperties>
</file>